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7" w:rsidRDefault="001A0507">
      <w:pPr>
        <w:rPr>
          <w:rFonts w:ascii="Georgia" w:hAnsi="Georgia"/>
          <w:color w:val="000000"/>
          <w:sz w:val="21"/>
          <w:szCs w:val="21"/>
          <w:bdr w:val="none" w:sz="0" w:space="0" w:color="auto" w:frame="1"/>
        </w:rPr>
      </w:pPr>
      <w:r>
        <w:rPr>
          <w:rStyle w:val="a3"/>
          <w:rFonts w:ascii="Georgia" w:hAnsi="Georgia"/>
          <w:color w:val="000000"/>
          <w:bdr w:val="none" w:sz="0" w:space="0" w:color="auto" w:frame="1"/>
        </w:rPr>
        <w:t xml:space="preserve">                   </w:t>
      </w:r>
      <w:proofErr w:type="spellStart"/>
      <w:r>
        <w:rPr>
          <w:rStyle w:val="a3"/>
          <w:rFonts w:ascii="Georgia" w:hAnsi="Georgia"/>
          <w:color w:val="000000"/>
          <w:bdr w:val="none" w:sz="0" w:space="0" w:color="auto" w:frame="1"/>
        </w:rPr>
        <w:t>Квиз</w:t>
      </w:r>
      <w:proofErr w:type="spellEnd"/>
      <w:r>
        <w:rPr>
          <w:rStyle w:val="a3"/>
          <w:rFonts w:ascii="Georgia" w:hAnsi="Georgia"/>
          <w:color w:val="000000"/>
          <w:bdr w:val="none" w:sz="0" w:space="0" w:color="auto" w:frame="1"/>
        </w:rPr>
        <w:t xml:space="preserve"> по охране труда «Безопасность без границ»</w:t>
      </w:r>
    </w:p>
    <w:p w:rsidR="007C0ADE" w:rsidRDefault="001A0507"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Сегодня, 27 апреля в детском саду №1 «Родничок»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ответственная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по охране труда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про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вела</w:t>
      </w:r>
      <w:bookmarkStart w:id="0" w:name="_GoBack"/>
      <w:bookmarkEnd w:id="0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3"/>
          <w:rFonts w:ascii="unset" w:hAnsi="unset"/>
          <w:color w:val="000099"/>
          <w:sz w:val="21"/>
          <w:szCs w:val="21"/>
          <w:bdr w:val="none" w:sz="0" w:space="0" w:color="auto" w:frame="1"/>
        </w:rPr>
        <w:t>квиз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, посвященный </w:t>
      </w:r>
      <w:r>
        <w:rPr>
          <w:rStyle w:val="a3"/>
          <w:rFonts w:ascii="unset" w:hAnsi="unset"/>
          <w:color w:val="000099"/>
          <w:sz w:val="21"/>
          <w:szCs w:val="21"/>
          <w:bdr w:val="none" w:sz="0" w:space="0" w:color="auto" w:frame="1"/>
        </w:rPr>
        <w:t>Всемирному дню охраны труда - 2024!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 Ежегодно, 28 апреля, в целях содействия предотвращению несчастных случаев на производстве и профессиональных заболеваний, отмечается </w:t>
      </w:r>
      <w:r>
        <w:rPr>
          <w:rStyle w:val="a3"/>
          <w:rFonts w:ascii="unset" w:hAnsi="unset"/>
          <w:color w:val="000000"/>
          <w:sz w:val="21"/>
          <w:szCs w:val="21"/>
          <w:bdr w:val="none" w:sz="0" w:space="0" w:color="auto" w:frame="1"/>
        </w:rPr>
        <w:t>Всемирный день охраны труда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 как международный день памяти рабочих, погибших или получивших травмы на рабочем месте. Тема Всемирного дня охраны труда в 2024 году – «Влияние изменения климата на безопасность и гигиену труда». 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Ответственным по охране труда, совместно с председателем первичной профсоюзной организации, была организована полезная игра для сотрудников, состоящая из 5 увлекательных этапов.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Весело, с энтузиазмом команда справилась с такими заданиями, как «</w:t>
      </w:r>
      <w:proofErr w:type="spell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Брейн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-ринг», «Составление слов безопасности», «Азбука знаков», «Нарушения охраны труда на картинах знаменитых художников», «Огнетушитель - наш друг!». В ходе мероприятия участники не только отвечали на вопросы и состязались в знании требований охраны труда, но и в обстановке живого диалога и практики обсуждали различные смоделированные ситуации и уже имеющиеся навыки и умения по оказанию помощи пострадавшим. Обсуждения были живыми, познавательными и, несомненно, значимыми при возникновении случаев </w:t>
      </w:r>
      <w:proofErr w:type="spell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травмирования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работников и, что более важно, когда от своевременных и безотлагательных действий зависит сохранение жизни человека. Дружный коллектив нашего детского сада закрепил свои знания по охране труда и во всеоружии гото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в к встр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ече с глобальными изменениями на Земле!</w:t>
      </w:r>
    </w:p>
    <w:sectPr w:rsidR="007C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38"/>
    <w:rsid w:val="001A0507"/>
    <w:rsid w:val="00336338"/>
    <w:rsid w:val="007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2</cp:revision>
  <dcterms:created xsi:type="dcterms:W3CDTF">2024-08-28T06:18:00Z</dcterms:created>
  <dcterms:modified xsi:type="dcterms:W3CDTF">2024-08-28T06:20:00Z</dcterms:modified>
</cp:coreProperties>
</file>